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5D" w:rsidRPr="00630BCB" w:rsidRDefault="00FA1E5D" w:rsidP="00EB1846">
      <w:pPr>
        <w:framePr w:hSpace="180" w:wrap="around" w:vAnchor="text" w:hAnchor="text" w:xAlign="right" w:y="1"/>
        <w:ind w:left="181" w:right="312"/>
        <w:suppressOverlap/>
        <w:jc w:val="center"/>
        <w:rPr>
          <w:b/>
          <w:u w:val="single"/>
        </w:rPr>
      </w:pPr>
    </w:p>
    <w:p w:rsidR="00EB1846" w:rsidRPr="00630BCB" w:rsidRDefault="00EB1846" w:rsidP="00EB1846">
      <w:pPr>
        <w:framePr w:hSpace="180" w:wrap="around" w:vAnchor="text" w:hAnchor="text" w:xAlign="right" w:y="1"/>
        <w:ind w:left="181" w:right="312"/>
        <w:suppressOverlap/>
        <w:jc w:val="center"/>
        <w:rPr>
          <w:b/>
          <w:u w:val="single"/>
        </w:rPr>
      </w:pPr>
      <w:r w:rsidRPr="00630BCB">
        <w:rPr>
          <w:b/>
          <w:u w:val="single"/>
        </w:rPr>
        <w:t xml:space="preserve">Источники </w:t>
      </w:r>
    </w:p>
    <w:p w:rsidR="00EB1846" w:rsidRPr="00630BCB" w:rsidRDefault="00EB1846" w:rsidP="00EB1846">
      <w:pPr>
        <w:framePr w:hSpace="180" w:wrap="around" w:vAnchor="text" w:hAnchor="text" w:xAlign="right" w:y="1"/>
        <w:spacing w:line="360" w:lineRule="auto"/>
        <w:ind w:left="180" w:right="311"/>
        <w:suppressOverlap/>
        <w:jc w:val="center"/>
        <w:rPr>
          <w:b/>
          <w:u w:val="single"/>
        </w:rPr>
      </w:pPr>
      <w:r w:rsidRPr="00630BCB">
        <w:rPr>
          <w:b/>
          <w:u w:val="single"/>
        </w:rPr>
        <w:t>потенциальной опасности для детей</w:t>
      </w:r>
      <w:r w:rsidR="00617D2B" w:rsidRPr="00630BCB">
        <w:rPr>
          <w:b/>
          <w:u w:val="single"/>
        </w:rPr>
        <w:t xml:space="preserve"> </w:t>
      </w:r>
    </w:p>
    <w:p w:rsidR="00EB1846" w:rsidRPr="00630BCB" w:rsidRDefault="00EB1846" w:rsidP="00630BCB">
      <w:pPr>
        <w:framePr w:hSpace="180" w:wrap="around" w:vAnchor="text" w:hAnchor="text" w:xAlign="right" w:y="1"/>
        <w:spacing w:line="360" w:lineRule="auto"/>
        <w:ind w:left="180" w:right="311"/>
        <w:suppressOverlap/>
        <w:jc w:val="both"/>
        <w:rPr>
          <w:b/>
        </w:rPr>
      </w:pPr>
    </w:p>
    <w:p w:rsidR="00EB1846" w:rsidRPr="00630BCB" w:rsidRDefault="00EB1846" w:rsidP="00630BCB">
      <w:pPr>
        <w:numPr>
          <w:ilvl w:val="0"/>
          <w:numId w:val="3"/>
        </w:numPr>
        <w:ind w:left="896" w:right="311" w:hanging="357"/>
        <w:jc w:val="both"/>
        <w:rPr>
          <w:b/>
          <w:bCs/>
        </w:rPr>
      </w:pPr>
      <w:r w:rsidRPr="00630BCB">
        <w:rPr>
          <w:b/>
          <w:bCs/>
        </w:rPr>
        <w:t>Предметы, которыми ребенку категорически запрещается пользоваться</w:t>
      </w:r>
      <w:r w:rsidR="00416A02">
        <w:rPr>
          <w:b/>
          <w:bCs/>
        </w:rPr>
        <w:t xml:space="preserve"> </w:t>
      </w:r>
      <w:r w:rsidR="00FA1E5D" w:rsidRPr="00630BCB">
        <w:rPr>
          <w:b/>
        </w:rPr>
        <w:t>(зависит от возраста)</w:t>
      </w:r>
      <w:r w:rsidRPr="00630BCB">
        <w:rPr>
          <w:b/>
          <w:bCs/>
        </w:rPr>
        <w:t xml:space="preserve">: </w:t>
      </w:r>
    </w:p>
    <w:p w:rsidR="00EB1846" w:rsidRPr="00630BCB" w:rsidRDefault="00EB1846" w:rsidP="00630BCB">
      <w:pPr>
        <w:framePr w:hSpace="180" w:wrap="around" w:vAnchor="text" w:hAnchor="text" w:xAlign="right" w:y="1"/>
        <w:numPr>
          <w:ilvl w:val="0"/>
          <w:numId w:val="2"/>
        </w:numPr>
        <w:tabs>
          <w:tab w:val="clear" w:pos="900"/>
          <w:tab w:val="num" w:pos="1440"/>
        </w:tabs>
        <w:ind w:left="1440" w:right="311" w:hanging="540"/>
        <w:suppressOverlap/>
        <w:jc w:val="both"/>
      </w:pPr>
      <w:r w:rsidRPr="00630BCB">
        <w:t xml:space="preserve">спички; </w:t>
      </w:r>
    </w:p>
    <w:p w:rsidR="00EB1846" w:rsidRPr="00630BCB" w:rsidRDefault="00EB1846" w:rsidP="00630BCB">
      <w:pPr>
        <w:framePr w:hSpace="180" w:wrap="around" w:vAnchor="text" w:hAnchor="text" w:xAlign="right" w:y="1"/>
        <w:numPr>
          <w:ilvl w:val="0"/>
          <w:numId w:val="2"/>
        </w:numPr>
        <w:tabs>
          <w:tab w:val="clear" w:pos="900"/>
          <w:tab w:val="num" w:pos="1440"/>
        </w:tabs>
        <w:ind w:left="1440" w:right="311" w:hanging="540"/>
        <w:suppressOverlap/>
        <w:jc w:val="both"/>
      </w:pPr>
      <w:r w:rsidRPr="00630BCB">
        <w:t>газовые плиты;</w:t>
      </w:r>
    </w:p>
    <w:p w:rsidR="00EB1846" w:rsidRPr="00630BCB" w:rsidRDefault="00EB1846" w:rsidP="00630BCB">
      <w:pPr>
        <w:framePr w:hSpace="180" w:wrap="around" w:vAnchor="text" w:hAnchor="text" w:xAlign="right" w:y="1"/>
        <w:numPr>
          <w:ilvl w:val="0"/>
          <w:numId w:val="2"/>
        </w:numPr>
        <w:tabs>
          <w:tab w:val="clear" w:pos="900"/>
          <w:tab w:val="num" w:pos="1440"/>
        </w:tabs>
        <w:ind w:left="1440" w:right="311" w:hanging="540"/>
        <w:suppressOverlap/>
        <w:jc w:val="both"/>
      </w:pPr>
      <w:r w:rsidRPr="00630BCB">
        <w:t>печка;</w:t>
      </w:r>
    </w:p>
    <w:p w:rsidR="00EB1846" w:rsidRPr="00630BCB" w:rsidRDefault="00EB1846" w:rsidP="00630BCB">
      <w:pPr>
        <w:framePr w:hSpace="180" w:wrap="around" w:vAnchor="text" w:hAnchor="text" w:xAlign="right" w:y="1"/>
        <w:numPr>
          <w:ilvl w:val="0"/>
          <w:numId w:val="2"/>
        </w:numPr>
        <w:tabs>
          <w:tab w:val="clear" w:pos="900"/>
          <w:tab w:val="num" w:pos="1440"/>
        </w:tabs>
        <w:ind w:left="1440" w:right="311" w:hanging="540"/>
        <w:suppressOverlap/>
        <w:jc w:val="both"/>
      </w:pPr>
      <w:r w:rsidRPr="00630BCB">
        <w:t>электрические розетки;</w:t>
      </w:r>
    </w:p>
    <w:p w:rsidR="00EB1846" w:rsidRPr="00630BCB" w:rsidRDefault="00EB1846" w:rsidP="00630BCB">
      <w:pPr>
        <w:framePr w:hSpace="180" w:wrap="around" w:vAnchor="text" w:hAnchor="text" w:xAlign="right" w:y="1"/>
        <w:numPr>
          <w:ilvl w:val="0"/>
          <w:numId w:val="2"/>
        </w:numPr>
        <w:tabs>
          <w:tab w:val="clear" w:pos="900"/>
          <w:tab w:val="num" w:pos="1440"/>
        </w:tabs>
        <w:ind w:left="1440" w:right="311" w:hanging="540"/>
        <w:suppressOverlap/>
        <w:jc w:val="both"/>
      </w:pPr>
      <w:r w:rsidRPr="00630BCB">
        <w:t>включенные электроприборы.</w:t>
      </w:r>
    </w:p>
    <w:p w:rsidR="00EB1846" w:rsidRPr="00630BCB" w:rsidRDefault="00EB1846" w:rsidP="00630BCB">
      <w:pPr>
        <w:framePr w:hSpace="180" w:wrap="around" w:vAnchor="text" w:hAnchor="text" w:xAlign="right" w:y="1"/>
        <w:numPr>
          <w:ilvl w:val="0"/>
          <w:numId w:val="3"/>
        </w:numPr>
        <w:ind w:left="896" w:right="311" w:hanging="357"/>
        <w:suppressOverlap/>
        <w:jc w:val="both"/>
        <w:rPr>
          <w:b/>
        </w:rPr>
      </w:pPr>
      <w:r w:rsidRPr="00630BCB">
        <w:rPr>
          <w:b/>
        </w:rPr>
        <w:t>Предметы, с которыми детей нужно научить обращаться  (зависит от возраста):</w:t>
      </w:r>
    </w:p>
    <w:p w:rsidR="00EB1846" w:rsidRPr="00630BCB" w:rsidRDefault="00EB1846" w:rsidP="00630BCB">
      <w:pPr>
        <w:framePr w:hSpace="180" w:wrap="around" w:vAnchor="text" w:hAnchor="text" w:xAlign="right" w:y="1"/>
        <w:numPr>
          <w:ilvl w:val="1"/>
          <w:numId w:val="1"/>
        </w:numPr>
        <w:tabs>
          <w:tab w:val="clear" w:pos="1620"/>
          <w:tab w:val="num" w:pos="900"/>
        </w:tabs>
        <w:ind w:left="1440" w:right="311" w:hanging="540"/>
        <w:suppressOverlap/>
        <w:jc w:val="both"/>
      </w:pPr>
      <w:r w:rsidRPr="00630BCB">
        <w:t>иголка;</w:t>
      </w:r>
    </w:p>
    <w:p w:rsidR="00EB1846" w:rsidRPr="00630BCB" w:rsidRDefault="00EB1846" w:rsidP="00630BCB">
      <w:pPr>
        <w:framePr w:hSpace="180" w:wrap="around" w:vAnchor="text" w:hAnchor="text" w:xAlign="right" w:y="1"/>
        <w:numPr>
          <w:ilvl w:val="1"/>
          <w:numId w:val="1"/>
        </w:numPr>
        <w:tabs>
          <w:tab w:val="clear" w:pos="1620"/>
          <w:tab w:val="num" w:pos="900"/>
        </w:tabs>
        <w:ind w:left="1440" w:right="311" w:hanging="540"/>
        <w:suppressOverlap/>
        <w:jc w:val="both"/>
      </w:pPr>
      <w:r w:rsidRPr="00630BCB">
        <w:t>ножницы;</w:t>
      </w:r>
    </w:p>
    <w:p w:rsidR="00EB1846" w:rsidRPr="00630BCB" w:rsidRDefault="00630BCB" w:rsidP="00630BCB">
      <w:pPr>
        <w:framePr w:hSpace="180" w:wrap="around" w:vAnchor="text" w:hAnchor="text" w:xAlign="right" w:y="1"/>
        <w:numPr>
          <w:ilvl w:val="1"/>
          <w:numId w:val="1"/>
        </w:numPr>
        <w:tabs>
          <w:tab w:val="clear" w:pos="1620"/>
          <w:tab w:val="num" w:pos="900"/>
        </w:tabs>
        <w:ind w:left="1440" w:right="311" w:hanging="540"/>
        <w:suppressOverlap/>
        <w:jc w:val="both"/>
      </w:pPr>
      <w:r w:rsidRPr="00630BCB">
        <w:t>нож;</w:t>
      </w:r>
    </w:p>
    <w:p w:rsidR="00EA4F9C" w:rsidRPr="00630BCB" w:rsidRDefault="00EA4F9C" w:rsidP="00630BCB">
      <w:pPr>
        <w:framePr w:hSpace="180" w:wrap="around" w:vAnchor="text" w:hAnchor="text" w:xAlign="right" w:y="1"/>
        <w:numPr>
          <w:ilvl w:val="1"/>
          <w:numId w:val="1"/>
        </w:numPr>
        <w:tabs>
          <w:tab w:val="clear" w:pos="1620"/>
          <w:tab w:val="num" w:pos="900"/>
        </w:tabs>
        <w:ind w:left="1440" w:right="311" w:hanging="540"/>
        <w:suppressOverlap/>
        <w:jc w:val="both"/>
      </w:pPr>
      <w:r w:rsidRPr="00630BCB">
        <w:t>компьютер с работой в интернете</w:t>
      </w:r>
      <w:r w:rsidR="00630BCB" w:rsidRPr="00630BCB">
        <w:t>.</w:t>
      </w:r>
    </w:p>
    <w:p w:rsidR="00EB1846" w:rsidRPr="00630BCB" w:rsidRDefault="00EB1846" w:rsidP="00630BCB">
      <w:pPr>
        <w:framePr w:hSpace="180" w:wrap="around" w:vAnchor="text" w:hAnchor="text" w:xAlign="right" w:y="1"/>
        <w:numPr>
          <w:ilvl w:val="2"/>
          <w:numId w:val="1"/>
        </w:numPr>
        <w:tabs>
          <w:tab w:val="clear" w:pos="2340"/>
          <w:tab w:val="num" w:pos="900"/>
        </w:tabs>
        <w:ind w:left="896" w:right="311" w:hanging="357"/>
        <w:suppressOverlap/>
        <w:jc w:val="both"/>
        <w:rPr>
          <w:b/>
        </w:rPr>
      </w:pPr>
      <w:r w:rsidRPr="00630BCB">
        <w:rPr>
          <w:b/>
        </w:rPr>
        <w:t>Предметы, которые необходимо хранить в недоступных для детей местах:</w:t>
      </w:r>
    </w:p>
    <w:p w:rsidR="00EB1846" w:rsidRPr="00630BCB" w:rsidRDefault="00EB1846" w:rsidP="00630BCB">
      <w:pPr>
        <w:framePr w:hSpace="180" w:wrap="around" w:vAnchor="text" w:hAnchor="text" w:xAlign="right" w:y="1"/>
        <w:numPr>
          <w:ilvl w:val="1"/>
          <w:numId w:val="1"/>
        </w:numPr>
        <w:tabs>
          <w:tab w:val="clear" w:pos="1620"/>
          <w:tab w:val="num" w:pos="1440"/>
        </w:tabs>
        <w:ind w:left="1440" w:right="311" w:hanging="540"/>
        <w:suppressOverlap/>
        <w:jc w:val="both"/>
      </w:pPr>
      <w:r w:rsidRPr="00630BCB">
        <w:t>бытовая химия;</w:t>
      </w:r>
    </w:p>
    <w:p w:rsidR="00EB1846" w:rsidRPr="00630BCB" w:rsidRDefault="00EB1846" w:rsidP="00630BCB">
      <w:pPr>
        <w:framePr w:hSpace="180" w:wrap="around" w:vAnchor="text" w:hAnchor="text" w:xAlign="right" w:y="1"/>
        <w:numPr>
          <w:ilvl w:val="1"/>
          <w:numId w:val="1"/>
        </w:numPr>
        <w:tabs>
          <w:tab w:val="clear" w:pos="1620"/>
          <w:tab w:val="num" w:pos="1440"/>
        </w:tabs>
        <w:ind w:left="1440" w:right="311" w:hanging="540"/>
        <w:suppressOverlap/>
        <w:jc w:val="both"/>
      </w:pPr>
      <w:r w:rsidRPr="00630BCB">
        <w:t>лекарства;</w:t>
      </w:r>
    </w:p>
    <w:p w:rsidR="00EB1846" w:rsidRPr="00630BCB" w:rsidRDefault="00EB1846" w:rsidP="00630BCB">
      <w:pPr>
        <w:framePr w:hSpace="180" w:wrap="around" w:vAnchor="text" w:hAnchor="text" w:xAlign="right" w:y="1"/>
        <w:numPr>
          <w:ilvl w:val="1"/>
          <w:numId w:val="1"/>
        </w:numPr>
        <w:tabs>
          <w:tab w:val="clear" w:pos="1620"/>
          <w:tab w:val="num" w:pos="1440"/>
        </w:tabs>
        <w:ind w:left="1440" w:right="311" w:hanging="540"/>
        <w:suppressOverlap/>
        <w:jc w:val="both"/>
      </w:pPr>
      <w:r w:rsidRPr="00630BCB">
        <w:t>спиртные напитки;</w:t>
      </w:r>
    </w:p>
    <w:p w:rsidR="00EB1846" w:rsidRPr="00630BCB" w:rsidRDefault="00EB1846" w:rsidP="00630BCB">
      <w:pPr>
        <w:framePr w:hSpace="180" w:wrap="around" w:vAnchor="text" w:hAnchor="text" w:xAlign="right" w:y="1"/>
        <w:numPr>
          <w:ilvl w:val="1"/>
          <w:numId w:val="1"/>
        </w:numPr>
        <w:tabs>
          <w:tab w:val="clear" w:pos="1620"/>
          <w:tab w:val="num" w:pos="1440"/>
        </w:tabs>
        <w:ind w:left="1440" w:right="311" w:hanging="540"/>
        <w:suppressOverlap/>
        <w:jc w:val="both"/>
      </w:pPr>
      <w:r w:rsidRPr="00630BCB">
        <w:t>сигареты;</w:t>
      </w:r>
    </w:p>
    <w:p w:rsidR="00EB1846" w:rsidRPr="00630BCB" w:rsidRDefault="00EB1846" w:rsidP="00630BCB">
      <w:pPr>
        <w:framePr w:hSpace="180" w:wrap="around" w:vAnchor="text" w:hAnchor="text" w:xAlign="right" w:y="1"/>
        <w:numPr>
          <w:ilvl w:val="1"/>
          <w:numId w:val="1"/>
        </w:numPr>
        <w:tabs>
          <w:tab w:val="clear" w:pos="1620"/>
          <w:tab w:val="num" w:pos="1440"/>
        </w:tabs>
        <w:ind w:left="1440" w:right="311" w:hanging="540"/>
        <w:suppressOverlap/>
        <w:jc w:val="both"/>
      </w:pPr>
      <w:r w:rsidRPr="00630BCB">
        <w:t>пищевые кислоты;</w:t>
      </w:r>
    </w:p>
    <w:p w:rsidR="00EB1846" w:rsidRPr="00630BCB" w:rsidRDefault="00EB1846" w:rsidP="00630BCB">
      <w:pPr>
        <w:framePr w:hSpace="180" w:wrap="around" w:vAnchor="text" w:hAnchor="text" w:xAlign="right" w:y="1"/>
        <w:numPr>
          <w:ilvl w:val="1"/>
          <w:numId w:val="1"/>
        </w:numPr>
        <w:tabs>
          <w:tab w:val="clear" w:pos="1620"/>
          <w:tab w:val="num" w:pos="1440"/>
        </w:tabs>
        <w:ind w:left="1440" w:right="311" w:hanging="540"/>
        <w:suppressOverlap/>
        <w:jc w:val="both"/>
      </w:pPr>
      <w:r w:rsidRPr="00630BCB">
        <w:t xml:space="preserve">режуще-колющие </w:t>
      </w:r>
      <w:r w:rsidR="00630BCB" w:rsidRPr="00630BCB">
        <w:t>инструменты.</w:t>
      </w:r>
    </w:p>
    <w:p w:rsidR="00EA4F9C" w:rsidRPr="00630BCB" w:rsidRDefault="00EA4F9C" w:rsidP="00EA4F9C">
      <w:pPr>
        <w:framePr w:hSpace="180" w:wrap="around" w:vAnchor="text" w:hAnchor="text" w:xAlign="right" w:y="1"/>
        <w:ind w:left="900" w:right="311"/>
        <w:suppressOverlap/>
      </w:pPr>
    </w:p>
    <w:p w:rsidR="00FA1E5D" w:rsidRPr="00630BCB" w:rsidRDefault="00EA4F9C" w:rsidP="00FA1E5D">
      <w:pPr>
        <w:jc w:val="center"/>
        <w:rPr>
          <w:b/>
          <w:u w:val="single"/>
        </w:rPr>
      </w:pPr>
      <w:r w:rsidRPr="00630BCB">
        <w:t xml:space="preserve">           </w:t>
      </w:r>
      <w:r w:rsidR="00FA1E5D" w:rsidRPr="00630BCB">
        <w:rPr>
          <w:b/>
          <w:u w:val="single"/>
        </w:rPr>
        <w:t>Ситуации потенциальной</w:t>
      </w:r>
    </w:p>
    <w:p w:rsidR="00FA1E5D" w:rsidRPr="00630BCB" w:rsidRDefault="00FA1E5D" w:rsidP="00FA1E5D">
      <w:pPr>
        <w:jc w:val="center"/>
        <w:rPr>
          <w:b/>
          <w:u w:val="single"/>
        </w:rPr>
      </w:pPr>
      <w:r w:rsidRPr="00630BCB">
        <w:rPr>
          <w:b/>
          <w:u w:val="single"/>
        </w:rPr>
        <w:t>опасности для детей</w:t>
      </w:r>
    </w:p>
    <w:p w:rsidR="00FA1E5D" w:rsidRPr="00630BCB" w:rsidRDefault="00FA1E5D" w:rsidP="00630BCB">
      <w:pPr>
        <w:numPr>
          <w:ilvl w:val="1"/>
          <w:numId w:val="2"/>
        </w:numPr>
        <w:tabs>
          <w:tab w:val="clear" w:pos="1620"/>
          <w:tab w:val="num" w:pos="-1985"/>
        </w:tabs>
        <w:ind w:left="851" w:firstLine="81"/>
        <w:jc w:val="both"/>
      </w:pPr>
      <w:r w:rsidRPr="00630BCB">
        <w:t>Ситуация при переходе проезжей части дороги.</w:t>
      </w:r>
    </w:p>
    <w:p w:rsidR="00FA1E5D" w:rsidRPr="00630BCB" w:rsidRDefault="00FA1E5D" w:rsidP="00630BCB">
      <w:pPr>
        <w:numPr>
          <w:ilvl w:val="1"/>
          <w:numId w:val="2"/>
        </w:numPr>
        <w:tabs>
          <w:tab w:val="clear" w:pos="1620"/>
          <w:tab w:val="num" w:pos="-1985"/>
        </w:tabs>
        <w:ind w:left="851" w:firstLine="81"/>
        <w:jc w:val="both"/>
      </w:pPr>
      <w:r w:rsidRPr="00630BCB">
        <w:t xml:space="preserve">Ситуация </w:t>
      </w:r>
      <w:r w:rsidR="001E501A" w:rsidRPr="00630BCB">
        <w:t>«о</w:t>
      </w:r>
      <w:r w:rsidRPr="00630BCB">
        <w:t>дин дома</w:t>
      </w:r>
      <w:r w:rsidR="001E501A" w:rsidRPr="00630BCB">
        <w:t xml:space="preserve"> или на улице</w:t>
      </w:r>
      <w:r w:rsidRPr="00630BCB">
        <w:t>».</w:t>
      </w:r>
    </w:p>
    <w:p w:rsidR="00FA1E5D" w:rsidRDefault="00FA1E5D" w:rsidP="00630BCB">
      <w:pPr>
        <w:numPr>
          <w:ilvl w:val="1"/>
          <w:numId w:val="2"/>
        </w:numPr>
        <w:tabs>
          <w:tab w:val="clear" w:pos="1620"/>
          <w:tab w:val="num" w:pos="-1985"/>
        </w:tabs>
        <w:ind w:left="851" w:firstLine="81"/>
        <w:jc w:val="both"/>
      </w:pPr>
      <w:r>
        <w:t>Ситуация «Пользование Интернетом».</w:t>
      </w:r>
    </w:p>
    <w:p w:rsidR="000221B8" w:rsidRDefault="000221B8" w:rsidP="000D6DFB">
      <w:pPr>
        <w:rPr>
          <w:b/>
          <w:sz w:val="28"/>
          <w:szCs w:val="28"/>
        </w:rPr>
      </w:pPr>
    </w:p>
    <w:p w:rsidR="00EB1846" w:rsidRDefault="000221B8" w:rsidP="00EB18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Наш адрес:</w:t>
      </w:r>
    </w:p>
    <w:p w:rsidR="000221B8" w:rsidRDefault="000221B8" w:rsidP="00EB1846">
      <w:pPr>
        <w:jc w:val="center"/>
        <w:rPr>
          <w:b/>
          <w:sz w:val="28"/>
          <w:szCs w:val="28"/>
        </w:rPr>
      </w:pPr>
    </w:p>
    <w:p w:rsidR="00A01CF7" w:rsidRDefault="00A01CF7" w:rsidP="00EB18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601900, Владимирская обл.,</w:t>
      </w:r>
    </w:p>
    <w:p w:rsidR="00A01CF7" w:rsidRDefault="00A01CF7" w:rsidP="00EB18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г. Ковров, ул. Дегтярева, д. 34</w:t>
      </w:r>
    </w:p>
    <w:p w:rsidR="00A01CF7" w:rsidRDefault="00A01CF7" w:rsidP="00EB1846">
      <w:pPr>
        <w:jc w:val="center"/>
        <w:rPr>
          <w:b/>
          <w:sz w:val="28"/>
          <w:szCs w:val="28"/>
        </w:rPr>
      </w:pPr>
    </w:p>
    <w:p w:rsidR="00A01CF7" w:rsidRDefault="000D6DFB" w:rsidP="00EB1846">
      <w:pPr>
        <w:jc w:val="center"/>
        <w:rPr>
          <w:b/>
          <w:sz w:val="28"/>
          <w:szCs w:val="28"/>
        </w:rPr>
      </w:pPr>
      <w:r w:rsidRPr="000D6DFB">
        <w:rPr>
          <w:b/>
          <w:noProof/>
          <w:sz w:val="28"/>
          <w:szCs w:val="28"/>
        </w:rPr>
        <w:drawing>
          <wp:inline distT="0" distB="0" distL="0" distR="0">
            <wp:extent cx="1562100" cy="1152525"/>
            <wp:effectExtent l="19050" t="0" r="0" b="0"/>
            <wp:docPr id="5" name="Рисунок 2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CF7" w:rsidRDefault="00A01CF7" w:rsidP="00EB18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Контактные телефоны</w:t>
      </w:r>
      <w:r w:rsidR="000D6DFB">
        <w:rPr>
          <w:b/>
          <w:sz w:val="28"/>
          <w:szCs w:val="28"/>
        </w:rPr>
        <w:t>:</w:t>
      </w:r>
    </w:p>
    <w:p w:rsidR="00A01CF7" w:rsidRPr="000D6DFB" w:rsidRDefault="000D6DFB" w:rsidP="00EB1846">
      <w:pPr>
        <w:jc w:val="center"/>
        <w:rPr>
          <w:b/>
        </w:rPr>
      </w:pPr>
      <w:r w:rsidRPr="000D6DFB">
        <w:rPr>
          <w:b/>
        </w:rPr>
        <w:t>2-24-22</w:t>
      </w:r>
    </w:p>
    <w:p w:rsidR="000D6DFB" w:rsidRPr="000D6DFB" w:rsidRDefault="000D6DFB" w:rsidP="00EB1846">
      <w:pPr>
        <w:jc w:val="center"/>
        <w:rPr>
          <w:b/>
        </w:rPr>
      </w:pPr>
      <w:r w:rsidRPr="000D6DFB">
        <w:rPr>
          <w:b/>
        </w:rPr>
        <w:t>2-25-22</w:t>
      </w:r>
    </w:p>
    <w:p w:rsidR="000D6DFB" w:rsidRPr="000D6DFB" w:rsidRDefault="000D6DFB" w:rsidP="00EB1846">
      <w:pPr>
        <w:jc w:val="center"/>
        <w:rPr>
          <w:b/>
        </w:rPr>
      </w:pPr>
      <w:r w:rsidRPr="000D6DFB">
        <w:rPr>
          <w:b/>
        </w:rPr>
        <w:t>2-28-22</w:t>
      </w:r>
    </w:p>
    <w:p w:rsidR="000D6DFB" w:rsidRPr="000D6DFB" w:rsidRDefault="000D6DFB" w:rsidP="00EB1846">
      <w:pPr>
        <w:jc w:val="center"/>
        <w:rPr>
          <w:b/>
        </w:rPr>
      </w:pPr>
      <w:r w:rsidRPr="000D6DFB">
        <w:rPr>
          <w:b/>
        </w:rPr>
        <w:t>2-18-20</w:t>
      </w:r>
    </w:p>
    <w:p w:rsidR="00A01CF7" w:rsidRDefault="00A01CF7" w:rsidP="00EB1846">
      <w:pPr>
        <w:jc w:val="center"/>
        <w:rPr>
          <w:b/>
          <w:sz w:val="28"/>
          <w:szCs w:val="28"/>
        </w:rPr>
      </w:pPr>
    </w:p>
    <w:p w:rsidR="00A01CF7" w:rsidRDefault="000D6DFB" w:rsidP="00EB1846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81025" cy="581025"/>
            <wp:effectExtent l="19050" t="0" r="9525" b="0"/>
            <wp:docPr id="12" name="Рисунок 4" descr="http://www.prlog.org/11094145-senior-care-call-serv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rlog.org/11094145-senior-care-call-servi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D2A44">
        <w:rPr>
          <w:b/>
          <w:sz w:val="28"/>
          <w:szCs w:val="28"/>
        </w:rPr>
        <w:t>Телефон доверия для детей и подростков</w:t>
      </w:r>
    </w:p>
    <w:p w:rsidR="00A01CF7" w:rsidRDefault="00A01CF7" w:rsidP="00EB18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8-800-2000-122</w:t>
      </w:r>
    </w:p>
    <w:p w:rsidR="00A01CF7" w:rsidRDefault="00A01CF7" w:rsidP="00EB1846">
      <w:pPr>
        <w:jc w:val="center"/>
        <w:rPr>
          <w:b/>
          <w:sz w:val="28"/>
          <w:szCs w:val="28"/>
        </w:rPr>
      </w:pPr>
      <w:r w:rsidRPr="00A01CF7">
        <w:rPr>
          <w:b/>
          <w:noProof/>
          <w:sz w:val="28"/>
          <w:szCs w:val="28"/>
        </w:rPr>
        <w:drawing>
          <wp:inline distT="0" distB="0" distL="0" distR="0">
            <wp:extent cx="2057400" cy="2619375"/>
            <wp:effectExtent l="19050" t="0" r="0" b="0"/>
            <wp:docPr id="6" name="Рисунок 2" descr="о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CF7" w:rsidRDefault="00A01CF7" w:rsidP="00EB1846">
      <w:pPr>
        <w:jc w:val="center"/>
        <w:rPr>
          <w:b/>
          <w:sz w:val="28"/>
          <w:szCs w:val="28"/>
        </w:rPr>
      </w:pPr>
    </w:p>
    <w:p w:rsidR="00A01CF7" w:rsidRDefault="00A01CF7" w:rsidP="00EB1846">
      <w:pPr>
        <w:jc w:val="center"/>
        <w:rPr>
          <w:b/>
          <w:sz w:val="28"/>
          <w:szCs w:val="28"/>
        </w:rPr>
      </w:pPr>
    </w:p>
    <w:p w:rsidR="00A01CF7" w:rsidRDefault="00A01CF7" w:rsidP="00EB1846">
      <w:pPr>
        <w:jc w:val="center"/>
        <w:rPr>
          <w:b/>
          <w:sz w:val="28"/>
          <w:szCs w:val="28"/>
        </w:rPr>
      </w:pPr>
    </w:p>
    <w:p w:rsidR="000D6DFB" w:rsidRDefault="000D6DFB" w:rsidP="000D6DFB">
      <w:pPr>
        <w:jc w:val="center"/>
        <w:rPr>
          <w:b/>
          <w:color w:val="1F497D"/>
        </w:rPr>
      </w:pPr>
      <w:r>
        <w:rPr>
          <w:b/>
          <w:color w:val="1F497D"/>
        </w:rPr>
        <w:t xml:space="preserve">Управление образования </w:t>
      </w:r>
    </w:p>
    <w:p w:rsidR="000D6DFB" w:rsidRDefault="000D6DFB" w:rsidP="000D6DFB">
      <w:pPr>
        <w:jc w:val="center"/>
        <w:rPr>
          <w:b/>
          <w:color w:val="1F497D"/>
        </w:rPr>
      </w:pPr>
      <w:r>
        <w:rPr>
          <w:b/>
          <w:color w:val="1F497D"/>
        </w:rPr>
        <w:t xml:space="preserve">администрации </w:t>
      </w:r>
    </w:p>
    <w:p w:rsidR="000D6DFB" w:rsidRDefault="000D6DFB" w:rsidP="000D6DFB">
      <w:pPr>
        <w:jc w:val="center"/>
        <w:rPr>
          <w:b/>
          <w:color w:val="1F497D"/>
        </w:rPr>
      </w:pPr>
      <w:r>
        <w:rPr>
          <w:b/>
          <w:color w:val="1F497D"/>
        </w:rPr>
        <w:t xml:space="preserve"> Ковровского района</w:t>
      </w:r>
    </w:p>
    <w:p w:rsidR="00A01CF7" w:rsidRDefault="00A01CF7" w:rsidP="00EB1846">
      <w:pPr>
        <w:jc w:val="center"/>
        <w:rPr>
          <w:b/>
          <w:sz w:val="28"/>
          <w:szCs w:val="28"/>
        </w:rPr>
      </w:pPr>
    </w:p>
    <w:p w:rsidR="00A01CF7" w:rsidRDefault="00A01CF7" w:rsidP="00EB1846">
      <w:pPr>
        <w:jc w:val="center"/>
        <w:rPr>
          <w:b/>
          <w:sz w:val="28"/>
          <w:szCs w:val="28"/>
        </w:rPr>
      </w:pPr>
    </w:p>
    <w:p w:rsidR="00A01CF7" w:rsidRDefault="00A01CF7" w:rsidP="00EB1846">
      <w:pPr>
        <w:jc w:val="center"/>
        <w:rPr>
          <w:b/>
          <w:sz w:val="28"/>
          <w:szCs w:val="28"/>
        </w:rPr>
      </w:pPr>
    </w:p>
    <w:p w:rsidR="00EB1846" w:rsidRPr="005B452B" w:rsidRDefault="00F73D35" w:rsidP="00EB184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085975" cy="2781300"/>
            <wp:effectExtent l="19050" t="0" r="9525" b="0"/>
            <wp:docPr id="2" name="Рисунок 2" descr="Копия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пия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846" w:rsidRPr="005B452B" w:rsidRDefault="00EB1846" w:rsidP="00EB1846">
      <w:pPr>
        <w:jc w:val="center"/>
        <w:rPr>
          <w:b/>
        </w:rPr>
      </w:pPr>
    </w:p>
    <w:p w:rsidR="000D6DFB" w:rsidRDefault="000D6DFB" w:rsidP="000D6DFB">
      <w:pPr>
        <w:jc w:val="center"/>
        <w:rPr>
          <w:rFonts w:cs="Aharoni"/>
          <w:b/>
          <w:sz w:val="32"/>
          <w:szCs w:val="32"/>
        </w:rPr>
      </w:pPr>
      <w:r w:rsidRPr="00617D2B">
        <w:rPr>
          <w:rFonts w:cs="Aharoni"/>
          <w:b/>
          <w:sz w:val="32"/>
          <w:szCs w:val="32"/>
        </w:rPr>
        <w:t xml:space="preserve">Воспитание у детей </w:t>
      </w:r>
    </w:p>
    <w:p w:rsidR="000D6DFB" w:rsidRDefault="000D6DFB" w:rsidP="000D6DFB">
      <w:pPr>
        <w:jc w:val="center"/>
        <w:rPr>
          <w:rFonts w:cs="Aharoni"/>
          <w:b/>
          <w:sz w:val="32"/>
          <w:szCs w:val="32"/>
        </w:rPr>
      </w:pPr>
      <w:r w:rsidRPr="00617D2B">
        <w:rPr>
          <w:rFonts w:cs="Aharoni"/>
          <w:b/>
          <w:sz w:val="32"/>
          <w:szCs w:val="32"/>
        </w:rPr>
        <w:t xml:space="preserve">навыков и привычек </w:t>
      </w:r>
    </w:p>
    <w:p w:rsidR="000D6DFB" w:rsidRPr="00617D2B" w:rsidRDefault="000D6DFB" w:rsidP="000D6DFB">
      <w:pPr>
        <w:jc w:val="center"/>
        <w:rPr>
          <w:rFonts w:cs="Aharoni"/>
          <w:b/>
          <w:sz w:val="32"/>
          <w:szCs w:val="32"/>
        </w:rPr>
      </w:pPr>
      <w:r w:rsidRPr="00617D2B">
        <w:rPr>
          <w:rFonts w:cs="Aharoni"/>
          <w:b/>
          <w:sz w:val="32"/>
          <w:szCs w:val="32"/>
        </w:rPr>
        <w:t>безопасного поведения</w:t>
      </w:r>
    </w:p>
    <w:p w:rsidR="00EB1846" w:rsidRDefault="00EB1846" w:rsidP="00EB1846">
      <w:pPr>
        <w:jc w:val="center"/>
        <w:rPr>
          <w:b/>
        </w:rPr>
      </w:pPr>
    </w:p>
    <w:p w:rsidR="002F7AB3" w:rsidRDefault="002F7AB3" w:rsidP="00EB1846">
      <w:pPr>
        <w:jc w:val="center"/>
        <w:rPr>
          <w:b/>
        </w:rPr>
      </w:pPr>
    </w:p>
    <w:p w:rsidR="002F7AB3" w:rsidRDefault="002F7AB3" w:rsidP="00EB1846">
      <w:pPr>
        <w:jc w:val="center"/>
        <w:rPr>
          <w:b/>
        </w:rPr>
      </w:pPr>
    </w:p>
    <w:p w:rsidR="002F7AB3" w:rsidRPr="005B452B" w:rsidRDefault="002F7AB3" w:rsidP="00EB1846">
      <w:pPr>
        <w:jc w:val="center"/>
        <w:rPr>
          <w:b/>
        </w:rPr>
      </w:pPr>
    </w:p>
    <w:p w:rsidR="005169C9" w:rsidRPr="00A01CF7" w:rsidRDefault="005169C9" w:rsidP="005169C9">
      <w:pPr>
        <w:jc w:val="center"/>
        <w:rPr>
          <w:b/>
          <w:sz w:val="28"/>
          <w:szCs w:val="28"/>
        </w:rPr>
      </w:pPr>
    </w:p>
    <w:p w:rsidR="000221B8" w:rsidRDefault="000221B8" w:rsidP="00EB1846">
      <w:pPr>
        <w:jc w:val="center"/>
        <w:rPr>
          <w:b/>
          <w:color w:val="1F497D"/>
        </w:rPr>
      </w:pPr>
    </w:p>
    <w:p w:rsidR="000221B8" w:rsidRDefault="000221B8" w:rsidP="00EB1846">
      <w:pPr>
        <w:jc w:val="center"/>
        <w:rPr>
          <w:b/>
          <w:color w:val="1F497D"/>
        </w:rPr>
      </w:pPr>
    </w:p>
    <w:p w:rsidR="000221B8" w:rsidRDefault="000221B8" w:rsidP="00EB1846">
      <w:pPr>
        <w:jc w:val="center"/>
        <w:rPr>
          <w:b/>
          <w:color w:val="1F497D"/>
        </w:rPr>
      </w:pPr>
    </w:p>
    <w:p w:rsidR="000221B8" w:rsidRDefault="000221B8" w:rsidP="00EB1846">
      <w:pPr>
        <w:jc w:val="center"/>
        <w:rPr>
          <w:b/>
          <w:color w:val="1F497D"/>
        </w:rPr>
      </w:pPr>
    </w:p>
    <w:p w:rsidR="000221B8" w:rsidRPr="001E501A" w:rsidRDefault="000221B8" w:rsidP="00EB1846">
      <w:pPr>
        <w:jc w:val="center"/>
        <w:rPr>
          <w:b/>
          <w:color w:val="1F497D"/>
        </w:rPr>
      </w:pPr>
      <w:r>
        <w:rPr>
          <w:b/>
          <w:color w:val="1F497D"/>
        </w:rPr>
        <w:t>201</w:t>
      </w:r>
      <w:r w:rsidR="00CE3505">
        <w:rPr>
          <w:b/>
          <w:color w:val="1F497D"/>
        </w:rPr>
        <w:t>5</w:t>
      </w:r>
      <w:r>
        <w:rPr>
          <w:b/>
          <w:color w:val="1F497D"/>
        </w:rPr>
        <w:t xml:space="preserve"> год</w:t>
      </w:r>
    </w:p>
    <w:p w:rsidR="00EB1846" w:rsidRDefault="00EB1846" w:rsidP="00EB1846">
      <w:pPr>
        <w:jc w:val="center"/>
        <w:rPr>
          <w:b/>
        </w:rPr>
      </w:pPr>
    </w:p>
    <w:p w:rsidR="00EB1846" w:rsidRPr="005B452B" w:rsidRDefault="00EB1846" w:rsidP="00EB1846">
      <w:pPr>
        <w:shd w:val="clear" w:color="auto" w:fill="FFFFFF"/>
        <w:ind w:left="180" w:right="131"/>
        <w:jc w:val="center"/>
        <w:outlineLvl w:val="1"/>
        <w:rPr>
          <w:b/>
        </w:rPr>
      </w:pPr>
    </w:p>
    <w:p w:rsidR="001E501A" w:rsidRPr="00EB1846" w:rsidRDefault="001E501A" w:rsidP="001E501A">
      <w:pPr>
        <w:framePr w:hSpace="180" w:wrap="around" w:vAnchor="text" w:hAnchor="text" w:xAlign="right" w:y="1"/>
        <w:shd w:val="clear" w:color="auto" w:fill="FFFFFF"/>
        <w:spacing w:before="100" w:beforeAutospacing="1"/>
        <w:suppressOverlap/>
        <w:jc w:val="center"/>
        <w:outlineLvl w:val="0"/>
        <w:rPr>
          <w:b/>
          <w:sz w:val="28"/>
          <w:szCs w:val="28"/>
          <w:u w:val="single"/>
        </w:rPr>
      </w:pPr>
      <w:r w:rsidRPr="00EB1846">
        <w:rPr>
          <w:b/>
          <w:sz w:val="28"/>
          <w:szCs w:val="28"/>
          <w:u w:val="single"/>
        </w:rPr>
        <w:lastRenderedPageBreak/>
        <w:t>Уважаемые родители!</w:t>
      </w:r>
    </w:p>
    <w:p w:rsidR="001E501A" w:rsidRPr="005B452B" w:rsidRDefault="001E501A" w:rsidP="001E501A">
      <w:pPr>
        <w:framePr w:hSpace="180" w:wrap="around" w:vAnchor="text" w:hAnchor="text" w:xAlign="right" w:y="1"/>
        <w:shd w:val="clear" w:color="auto" w:fill="FFFFFF"/>
        <w:suppressOverlap/>
        <w:jc w:val="center"/>
        <w:outlineLvl w:val="1"/>
        <w:rPr>
          <w:b/>
          <w:sz w:val="28"/>
          <w:szCs w:val="28"/>
        </w:rPr>
      </w:pPr>
    </w:p>
    <w:p w:rsidR="001E501A" w:rsidRPr="00630BCB" w:rsidRDefault="00630BCB" w:rsidP="001E501A">
      <w:pPr>
        <w:framePr w:hSpace="180" w:wrap="around" w:vAnchor="text" w:hAnchor="text" w:xAlign="right" w:y="1"/>
        <w:suppressOverlap/>
        <w:jc w:val="center"/>
        <w:rPr>
          <w:rFonts w:cs="Aharoni"/>
          <w:b/>
        </w:rPr>
      </w:pPr>
      <w:r w:rsidRPr="00630BCB">
        <w:rPr>
          <w:b/>
        </w:rPr>
        <w:t>Б</w:t>
      </w:r>
      <w:r w:rsidR="001E501A" w:rsidRPr="00630BCB">
        <w:rPr>
          <w:b/>
        </w:rPr>
        <w:t xml:space="preserve">езопасность вашего ребенка зависит от </w:t>
      </w:r>
      <w:proofErr w:type="spellStart"/>
      <w:r w:rsidR="001E501A" w:rsidRPr="00630BCB">
        <w:rPr>
          <w:b/>
        </w:rPr>
        <w:t>сформированности</w:t>
      </w:r>
      <w:proofErr w:type="spellEnd"/>
      <w:r w:rsidR="001E501A" w:rsidRPr="00630BCB">
        <w:rPr>
          <w:b/>
        </w:rPr>
        <w:t xml:space="preserve"> </w:t>
      </w:r>
      <w:r w:rsidR="001E501A" w:rsidRPr="00630BCB">
        <w:rPr>
          <w:rFonts w:cs="Aharoni"/>
          <w:b/>
        </w:rPr>
        <w:t xml:space="preserve">у детей </w:t>
      </w:r>
    </w:p>
    <w:p w:rsidR="001E501A" w:rsidRPr="00630BCB" w:rsidRDefault="001E501A" w:rsidP="001E501A">
      <w:pPr>
        <w:framePr w:hSpace="180" w:wrap="around" w:vAnchor="text" w:hAnchor="text" w:xAlign="right" w:y="1"/>
        <w:suppressOverlap/>
        <w:jc w:val="center"/>
        <w:rPr>
          <w:rFonts w:cs="Aharoni"/>
          <w:b/>
        </w:rPr>
      </w:pPr>
      <w:r w:rsidRPr="00630BCB">
        <w:rPr>
          <w:rFonts w:cs="Aharoni"/>
          <w:b/>
        </w:rPr>
        <w:t xml:space="preserve">навыков и привычек </w:t>
      </w:r>
    </w:p>
    <w:p w:rsidR="00617D66" w:rsidRPr="00630BCB" w:rsidRDefault="001E501A" w:rsidP="00617D66">
      <w:pPr>
        <w:framePr w:hSpace="180" w:wrap="around" w:vAnchor="text" w:hAnchor="text" w:xAlign="right" w:y="1"/>
        <w:suppressOverlap/>
        <w:jc w:val="center"/>
        <w:rPr>
          <w:b/>
        </w:rPr>
      </w:pPr>
      <w:r w:rsidRPr="00630BCB">
        <w:rPr>
          <w:rFonts w:cs="Aharoni"/>
          <w:b/>
        </w:rPr>
        <w:t>безопасного поведения</w:t>
      </w:r>
      <w:r w:rsidRPr="00630BCB">
        <w:rPr>
          <w:b/>
        </w:rPr>
        <w:t>!</w:t>
      </w:r>
    </w:p>
    <w:p w:rsidR="00EB1846" w:rsidRPr="00630BCB" w:rsidRDefault="00EB1846" w:rsidP="00617D66">
      <w:pPr>
        <w:pStyle w:val="a4"/>
        <w:framePr w:hSpace="180" w:wrap="around" w:vAnchor="text" w:hAnchor="text" w:xAlign="right" w:y="1"/>
        <w:tabs>
          <w:tab w:val="left" w:pos="4860"/>
        </w:tabs>
        <w:spacing w:line="240" w:lineRule="auto"/>
        <w:ind w:left="180" w:right="311" w:firstLine="246"/>
        <w:suppressOverlap/>
        <w:rPr>
          <w:sz w:val="24"/>
        </w:rPr>
      </w:pPr>
      <w:r w:rsidRPr="00630BCB">
        <w:rPr>
          <w:sz w:val="24"/>
        </w:rPr>
        <w:t xml:space="preserve">Безопасность ребенка является основным звеном в комплексе воспитания.   </w:t>
      </w:r>
    </w:p>
    <w:p w:rsidR="00EB1846" w:rsidRPr="00630BCB" w:rsidRDefault="00EB1846" w:rsidP="00617D66">
      <w:pPr>
        <w:pStyle w:val="a4"/>
        <w:framePr w:hSpace="180" w:wrap="around" w:vAnchor="text" w:hAnchor="text" w:xAlign="right" w:y="1"/>
        <w:tabs>
          <w:tab w:val="left" w:pos="4860"/>
        </w:tabs>
        <w:spacing w:line="240" w:lineRule="auto"/>
        <w:ind w:left="181" w:right="311" w:firstLine="246"/>
        <w:suppressOverlap/>
        <w:rPr>
          <w:sz w:val="24"/>
        </w:rPr>
      </w:pPr>
      <w:r w:rsidRPr="00630BCB">
        <w:rPr>
          <w:sz w:val="24"/>
        </w:rPr>
        <w:t>Необходимо предпринимать меры предосторожности от получения ребенком травмы, потому что дети в возрасте до 7 лет проявляют большой интерес к окружающим их предметам, в частности</w:t>
      </w:r>
      <w:r w:rsidR="00416A02">
        <w:rPr>
          <w:sz w:val="24"/>
        </w:rPr>
        <w:t xml:space="preserve"> к</w:t>
      </w:r>
      <w:r w:rsidRPr="00630BCB">
        <w:rPr>
          <w:sz w:val="24"/>
        </w:rPr>
        <w:t xml:space="preserve"> электроприборам, аудио- и видеотехнике и взрывоопасным предметам</w:t>
      </w:r>
      <w:r w:rsidR="00EA4F9C" w:rsidRPr="00630BCB">
        <w:rPr>
          <w:sz w:val="24"/>
        </w:rPr>
        <w:t xml:space="preserve">, компьютерам,  играм в </w:t>
      </w:r>
      <w:r w:rsidR="00617D66">
        <w:rPr>
          <w:sz w:val="24"/>
        </w:rPr>
        <w:t>И</w:t>
      </w:r>
      <w:r w:rsidR="00EA4F9C" w:rsidRPr="00630BCB">
        <w:rPr>
          <w:sz w:val="24"/>
        </w:rPr>
        <w:t>нтернете</w:t>
      </w:r>
      <w:r w:rsidR="00FA1E5D" w:rsidRPr="00630BCB">
        <w:rPr>
          <w:sz w:val="24"/>
        </w:rPr>
        <w:t>, игре на улице в неположенных местах</w:t>
      </w:r>
      <w:r w:rsidRPr="00630BCB">
        <w:rPr>
          <w:sz w:val="24"/>
        </w:rPr>
        <w:t xml:space="preserve">. </w:t>
      </w:r>
    </w:p>
    <w:p w:rsidR="00EB1846" w:rsidRPr="00630BCB" w:rsidRDefault="00EB1846" w:rsidP="00617D66">
      <w:pPr>
        <w:pStyle w:val="a4"/>
        <w:spacing w:line="240" w:lineRule="auto"/>
        <w:ind w:left="181" w:right="131" w:firstLine="246"/>
        <w:rPr>
          <w:sz w:val="24"/>
        </w:rPr>
      </w:pPr>
      <w:r w:rsidRPr="00630BCB">
        <w:rPr>
          <w:sz w:val="24"/>
        </w:rPr>
        <w:t>Обеспечение безопасности ребенка</w:t>
      </w:r>
      <w:r w:rsidR="00EA4F9C" w:rsidRPr="00630BCB">
        <w:rPr>
          <w:sz w:val="24"/>
        </w:rPr>
        <w:t xml:space="preserve"> </w:t>
      </w:r>
      <w:r w:rsidRPr="00630BCB">
        <w:rPr>
          <w:sz w:val="24"/>
        </w:rPr>
        <w:t xml:space="preserve"> дома</w:t>
      </w:r>
      <w:r w:rsidR="00EA4F9C" w:rsidRPr="00630BCB">
        <w:rPr>
          <w:sz w:val="24"/>
        </w:rPr>
        <w:t xml:space="preserve"> и на улице </w:t>
      </w:r>
      <w:r w:rsidRPr="00630BCB">
        <w:rPr>
          <w:sz w:val="24"/>
        </w:rPr>
        <w:t xml:space="preserve"> – это комплекс мер предосторожности, который включает в себя безопасность всех составляющих вашего дома (кухни, ванной комнаты, спальни, зала и т. д.)</w:t>
      </w:r>
      <w:r w:rsidR="00416A02">
        <w:rPr>
          <w:sz w:val="24"/>
        </w:rPr>
        <w:t xml:space="preserve"> и</w:t>
      </w:r>
      <w:r w:rsidR="00EA4F9C" w:rsidRPr="00630BCB">
        <w:rPr>
          <w:sz w:val="24"/>
        </w:rPr>
        <w:t xml:space="preserve"> улице</w:t>
      </w:r>
      <w:r w:rsidRPr="00630BCB">
        <w:rPr>
          <w:sz w:val="24"/>
        </w:rPr>
        <w:t>!</w:t>
      </w:r>
    </w:p>
    <w:p w:rsidR="00EB1846" w:rsidRPr="00630BCB" w:rsidRDefault="00EB1846" w:rsidP="00617D66">
      <w:pPr>
        <w:pStyle w:val="a4"/>
        <w:framePr w:hSpace="180" w:wrap="around" w:vAnchor="text" w:hAnchor="text" w:xAlign="right" w:y="1"/>
        <w:tabs>
          <w:tab w:val="left" w:pos="4860"/>
        </w:tabs>
        <w:spacing w:line="240" w:lineRule="auto"/>
        <w:ind w:left="181" w:right="311" w:firstLine="246"/>
        <w:suppressOverlap/>
        <w:rPr>
          <w:sz w:val="24"/>
        </w:rPr>
      </w:pPr>
      <w:r w:rsidRPr="00630BCB">
        <w:rPr>
          <w:sz w:val="24"/>
        </w:rPr>
        <w:t>Ребенок-дошкольник</w:t>
      </w:r>
      <w:r w:rsidR="00FA1E5D" w:rsidRPr="00630BCB">
        <w:rPr>
          <w:sz w:val="24"/>
        </w:rPr>
        <w:t xml:space="preserve"> и младший школьник</w:t>
      </w:r>
      <w:r w:rsidRPr="00630BCB">
        <w:rPr>
          <w:sz w:val="24"/>
        </w:rPr>
        <w:t xml:space="preserve"> должен находиться под присмотром взрослых (родителей, воспитателя, </w:t>
      </w:r>
      <w:r w:rsidR="00FA1E5D" w:rsidRPr="00630BCB">
        <w:rPr>
          <w:sz w:val="24"/>
        </w:rPr>
        <w:t xml:space="preserve">учителя, </w:t>
      </w:r>
      <w:r w:rsidRPr="00630BCB">
        <w:rPr>
          <w:sz w:val="24"/>
        </w:rPr>
        <w:t>няни)</w:t>
      </w:r>
      <w:r w:rsidR="00FA1E5D" w:rsidRPr="00630BCB">
        <w:rPr>
          <w:sz w:val="24"/>
        </w:rPr>
        <w:t xml:space="preserve"> и на улице</w:t>
      </w:r>
      <w:r w:rsidR="00630BCB" w:rsidRPr="00630BCB">
        <w:rPr>
          <w:sz w:val="24"/>
        </w:rPr>
        <w:t>,</w:t>
      </w:r>
      <w:r w:rsidR="00FA1E5D" w:rsidRPr="00630BCB">
        <w:rPr>
          <w:sz w:val="24"/>
        </w:rPr>
        <w:t xml:space="preserve"> и дома</w:t>
      </w:r>
      <w:r w:rsidRPr="00630BCB">
        <w:rPr>
          <w:sz w:val="24"/>
        </w:rPr>
        <w:t>. Не оставляйте ребенка дома одного на длительное время!</w:t>
      </w:r>
    </w:p>
    <w:p w:rsidR="00EB1846" w:rsidRDefault="00F73D35" w:rsidP="00EB1846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152650" cy="1790700"/>
            <wp:effectExtent l="19050" t="0" r="0" b="0"/>
            <wp:docPr id="3" name="Рисунок 3" descr="Yt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ty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846" w:rsidRDefault="00EB1846" w:rsidP="00EB1846">
      <w:pPr>
        <w:jc w:val="center"/>
        <w:rPr>
          <w:b/>
        </w:rPr>
      </w:pPr>
    </w:p>
    <w:p w:rsidR="00630BCB" w:rsidRPr="00630BCB" w:rsidRDefault="00630BCB" w:rsidP="00630BCB">
      <w:pPr>
        <w:spacing w:before="100" w:beforeAutospacing="1"/>
        <w:ind w:right="96"/>
        <w:jc w:val="both"/>
        <w:rPr>
          <w:b/>
        </w:rPr>
      </w:pPr>
    </w:p>
    <w:p w:rsidR="00EB1846" w:rsidRPr="00630BCB" w:rsidRDefault="00EB1846" w:rsidP="00630BCB">
      <w:pPr>
        <w:tabs>
          <w:tab w:val="left" w:pos="142"/>
        </w:tabs>
        <w:spacing w:before="100" w:beforeAutospacing="1"/>
        <w:ind w:right="96"/>
        <w:jc w:val="center"/>
        <w:rPr>
          <w:b/>
        </w:rPr>
      </w:pPr>
      <w:r w:rsidRPr="00630BCB">
        <w:rPr>
          <w:b/>
        </w:rPr>
        <w:t>Оставляя ребенка одного дома:</w:t>
      </w:r>
    </w:p>
    <w:p w:rsidR="00EB1846" w:rsidRPr="00630BCB" w:rsidRDefault="00EB1846" w:rsidP="00630BCB">
      <w:pPr>
        <w:tabs>
          <w:tab w:val="left" w:pos="142"/>
        </w:tabs>
        <w:ind w:right="278"/>
        <w:jc w:val="both"/>
        <w:rPr>
          <w:b/>
        </w:rPr>
      </w:pPr>
    </w:p>
    <w:p w:rsidR="00EB1846" w:rsidRPr="00630BCB" w:rsidRDefault="00EB1846" w:rsidP="00630BCB">
      <w:pPr>
        <w:numPr>
          <w:ilvl w:val="0"/>
          <w:numId w:val="5"/>
        </w:numPr>
        <w:tabs>
          <w:tab w:val="num" w:pos="0"/>
          <w:tab w:val="left" w:pos="142"/>
        </w:tabs>
        <w:ind w:left="0" w:right="278" w:firstLine="0"/>
        <w:jc w:val="both"/>
      </w:pPr>
      <w:r w:rsidRPr="00630BCB">
        <w:t xml:space="preserve">Проведите с ним профилактическую беседу. Объясните, какие из окружающих его предметов способны причинить ему травму, пользование какими приборами для него </w:t>
      </w:r>
      <w:r w:rsidR="00301DF9" w:rsidRPr="00630BCB">
        <w:t xml:space="preserve">пока </w:t>
      </w:r>
      <w:r w:rsidRPr="00630BCB">
        <w:t>категорически запрещено</w:t>
      </w:r>
      <w:r w:rsidR="00301DF9" w:rsidRPr="00630BCB">
        <w:t xml:space="preserve"> </w:t>
      </w:r>
      <w:r w:rsidR="00301DF9" w:rsidRPr="00630BCB">
        <w:rPr>
          <w:b/>
        </w:rPr>
        <w:t>(</w:t>
      </w:r>
      <w:r w:rsidR="00301DF9" w:rsidRPr="00630BCB">
        <w:t>зависит от возраста), со временем учите безопасным способам пользования ими</w:t>
      </w:r>
      <w:r w:rsidRPr="00630BCB">
        <w:t>.</w:t>
      </w:r>
    </w:p>
    <w:p w:rsidR="00301DF9" w:rsidRPr="00630BCB" w:rsidRDefault="00301DF9" w:rsidP="00630BCB">
      <w:pPr>
        <w:numPr>
          <w:ilvl w:val="0"/>
          <w:numId w:val="5"/>
        </w:numPr>
        <w:tabs>
          <w:tab w:val="left" w:pos="142"/>
        </w:tabs>
        <w:ind w:left="0" w:right="278" w:firstLine="0"/>
        <w:jc w:val="both"/>
      </w:pPr>
      <w:r w:rsidRPr="00630BCB">
        <w:t>Знакомьте детей с учетом возраста с опасными зонами дома (кухня, балкон и т.п.), и правилами поведения там.</w:t>
      </w:r>
    </w:p>
    <w:p w:rsidR="00FA1E5D" w:rsidRPr="00630BCB" w:rsidRDefault="00C979B2" w:rsidP="00630BCB">
      <w:pPr>
        <w:numPr>
          <w:ilvl w:val="0"/>
          <w:numId w:val="5"/>
        </w:numPr>
        <w:tabs>
          <w:tab w:val="left" w:pos="142"/>
        </w:tabs>
        <w:ind w:left="0" w:right="278" w:firstLine="0"/>
        <w:jc w:val="both"/>
      </w:pPr>
      <w:r w:rsidRPr="00630BCB">
        <w:t xml:space="preserve">Учите детей правилам дорожного движения, проводя профилактические беседы, игры на </w:t>
      </w:r>
      <w:r w:rsidR="00630BCB" w:rsidRPr="00630BCB">
        <w:t xml:space="preserve">тему правил дорожного  движения </w:t>
      </w:r>
      <w:r w:rsidRPr="00630BCB">
        <w:t>на собственном примере.</w:t>
      </w:r>
    </w:p>
    <w:p w:rsidR="001E501A" w:rsidRPr="00630BCB" w:rsidRDefault="00C979B2" w:rsidP="00630BCB">
      <w:pPr>
        <w:numPr>
          <w:ilvl w:val="0"/>
          <w:numId w:val="5"/>
        </w:numPr>
        <w:tabs>
          <w:tab w:val="left" w:pos="142"/>
        </w:tabs>
        <w:ind w:left="0" w:right="278" w:firstLine="0"/>
        <w:jc w:val="both"/>
      </w:pPr>
      <w:r w:rsidRPr="00630BCB">
        <w:t xml:space="preserve">Открыто поговорите </w:t>
      </w:r>
      <w:r w:rsidRPr="00630BCB">
        <w:br/>
        <w:t xml:space="preserve">с детьми об опасностях Интернета, в том числе </w:t>
      </w:r>
      <w:r w:rsidR="00630BCB" w:rsidRPr="00630BCB">
        <w:t>и о следующем:</w:t>
      </w:r>
    </w:p>
    <w:p w:rsidR="001E501A" w:rsidRPr="00630BCB" w:rsidRDefault="00C979B2" w:rsidP="00416A02">
      <w:pPr>
        <w:pStyle w:val="a5"/>
        <w:numPr>
          <w:ilvl w:val="0"/>
          <w:numId w:val="8"/>
        </w:numPr>
        <w:tabs>
          <w:tab w:val="left" w:pos="0"/>
        </w:tabs>
        <w:ind w:left="0" w:right="278" w:firstLine="0"/>
        <w:jc w:val="both"/>
      </w:pPr>
      <w:r w:rsidRPr="00630BCB">
        <w:t>Интернет</w:t>
      </w:r>
      <w:r w:rsidR="00630BCB">
        <w:t xml:space="preserve"> </w:t>
      </w:r>
      <w:r w:rsidRPr="00630BCB">
        <w:t>-</w:t>
      </w:r>
      <w:r w:rsidR="00630BCB">
        <w:t xml:space="preserve"> </w:t>
      </w:r>
      <w:r w:rsidRPr="00630BCB">
        <w:t>преступники</w:t>
      </w:r>
      <w:r w:rsidR="00630BCB" w:rsidRPr="00630BCB">
        <w:t>;</w:t>
      </w:r>
    </w:p>
    <w:p w:rsidR="001E501A" w:rsidRPr="00630BCB" w:rsidRDefault="00C979B2" w:rsidP="00416A02">
      <w:pPr>
        <w:pStyle w:val="a5"/>
        <w:numPr>
          <w:ilvl w:val="0"/>
          <w:numId w:val="8"/>
        </w:numPr>
        <w:tabs>
          <w:tab w:val="left" w:pos="0"/>
        </w:tabs>
        <w:ind w:left="0" w:right="278" w:firstLine="0"/>
        <w:jc w:val="both"/>
      </w:pPr>
      <w:r w:rsidRPr="00630BCB">
        <w:t xml:space="preserve">Недопустимый </w:t>
      </w:r>
      <w:proofErr w:type="spellStart"/>
      <w:r w:rsidRPr="00630BCB">
        <w:t>контент</w:t>
      </w:r>
      <w:proofErr w:type="spellEnd"/>
      <w:r w:rsidR="00630BCB" w:rsidRPr="00630BCB">
        <w:t>;</w:t>
      </w:r>
    </w:p>
    <w:p w:rsidR="001E501A" w:rsidRPr="00630BCB" w:rsidRDefault="00C979B2" w:rsidP="00416A02">
      <w:pPr>
        <w:pStyle w:val="a5"/>
        <w:numPr>
          <w:ilvl w:val="0"/>
          <w:numId w:val="8"/>
        </w:numPr>
        <w:tabs>
          <w:tab w:val="left" w:pos="0"/>
        </w:tabs>
        <w:ind w:left="0" w:right="278" w:firstLine="0"/>
        <w:jc w:val="both"/>
      </w:pPr>
      <w:r w:rsidRPr="00630BCB">
        <w:t>Вторжение в частную жизнь</w:t>
      </w:r>
      <w:r w:rsidR="00630BCB" w:rsidRPr="00630BCB">
        <w:t>;</w:t>
      </w:r>
    </w:p>
    <w:p w:rsidR="001E501A" w:rsidRPr="00630BCB" w:rsidRDefault="00C979B2" w:rsidP="00630BCB">
      <w:pPr>
        <w:numPr>
          <w:ilvl w:val="0"/>
          <w:numId w:val="5"/>
        </w:numPr>
        <w:tabs>
          <w:tab w:val="left" w:pos="142"/>
        </w:tabs>
        <w:ind w:left="0" w:right="278" w:firstLine="0"/>
        <w:jc w:val="both"/>
      </w:pPr>
      <w:r w:rsidRPr="00630BCB">
        <w:t xml:space="preserve">Объясните им, как их собственное поведение может снизить угрозу и обеспечить безопасность </w:t>
      </w:r>
      <w:r w:rsidRPr="00630BCB">
        <w:br/>
        <w:t>в Интернете</w:t>
      </w:r>
      <w:r w:rsidR="00630BCB" w:rsidRPr="00630BCB">
        <w:t>;</w:t>
      </w:r>
    </w:p>
    <w:p w:rsidR="001E501A" w:rsidRPr="00630BCB" w:rsidRDefault="00671D7A" w:rsidP="00630BCB">
      <w:pPr>
        <w:numPr>
          <w:ilvl w:val="0"/>
          <w:numId w:val="5"/>
        </w:numPr>
        <w:tabs>
          <w:tab w:val="left" w:pos="142"/>
        </w:tabs>
        <w:ind w:left="0" w:right="278" w:firstLine="0"/>
        <w:jc w:val="both"/>
      </w:pPr>
      <w:r w:rsidRPr="00630BCB">
        <w:t>Научите детей совето</w:t>
      </w:r>
      <w:r w:rsidR="00630BCB" w:rsidRPr="00630BCB">
        <w:t>ваться с Вами, прежде чем предо</w:t>
      </w:r>
      <w:r w:rsidRPr="00630BCB">
        <w:t>ставить личные сведения в Интернете</w:t>
      </w:r>
      <w:r w:rsidR="00630BCB" w:rsidRPr="00630BCB">
        <w:t>;</w:t>
      </w:r>
    </w:p>
    <w:p w:rsidR="001E501A" w:rsidRPr="00630BCB" w:rsidRDefault="00671D7A" w:rsidP="00630BCB">
      <w:pPr>
        <w:numPr>
          <w:ilvl w:val="0"/>
          <w:numId w:val="5"/>
        </w:numPr>
        <w:tabs>
          <w:tab w:val="left" w:pos="142"/>
        </w:tabs>
        <w:ind w:left="0" w:right="278" w:firstLine="0"/>
        <w:jc w:val="both"/>
      </w:pPr>
      <w:r w:rsidRPr="00630BCB">
        <w:t>Научите детей сообщать Вам о подозрительных действиях</w:t>
      </w:r>
      <w:r w:rsidR="00630BCB" w:rsidRPr="00630BCB">
        <w:t>;</w:t>
      </w:r>
    </w:p>
    <w:p w:rsidR="001E501A" w:rsidRPr="00630BCB" w:rsidRDefault="00671D7A" w:rsidP="00630BCB">
      <w:pPr>
        <w:numPr>
          <w:ilvl w:val="0"/>
          <w:numId w:val="5"/>
        </w:numPr>
        <w:tabs>
          <w:tab w:val="left" w:pos="142"/>
        </w:tabs>
        <w:ind w:left="0" w:right="278" w:firstLine="0"/>
        <w:jc w:val="both"/>
      </w:pPr>
      <w:r w:rsidRPr="00630BCB">
        <w:t xml:space="preserve">Помогите детям выбрать </w:t>
      </w:r>
      <w:r w:rsidRPr="00630BCB">
        <w:br/>
        <w:t xml:space="preserve">подходящие псевдонимы </w:t>
      </w:r>
      <w:r w:rsidRPr="00630BCB">
        <w:br/>
        <w:t>и адреса электронной почты</w:t>
      </w:r>
      <w:r w:rsidR="00630BCB" w:rsidRPr="00630BCB">
        <w:t>;</w:t>
      </w:r>
    </w:p>
    <w:p w:rsidR="00671D7A" w:rsidRPr="00630BCB" w:rsidRDefault="00671D7A" w:rsidP="00630BCB">
      <w:pPr>
        <w:numPr>
          <w:ilvl w:val="0"/>
          <w:numId w:val="5"/>
        </w:numPr>
        <w:tabs>
          <w:tab w:val="left" w:pos="142"/>
        </w:tabs>
        <w:ind w:left="0" w:right="278" w:firstLine="0"/>
        <w:jc w:val="both"/>
        <w:rPr>
          <w:b/>
        </w:rPr>
      </w:pPr>
      <w:r w:rsidRPr="00630BCB">
        <w:t xml:space="preserve">Знакомьте с правилами безопасного нахождения дома одному: не открывать  входную дверь </w:t>
      </w:r>
      <w:proofErr w:type="gramStart"/>
      <w:r w:rsidRPr="00630BCB">
        <w:t>незнакомым</w:t>
      </w:r>
      <w:proofErr w:type="gramEnd"/>
      <w:r w:rsidRPr="00630BCB">
        <w:t>, не заходить в опасные зоны</w:t>
      </w:r>
      <w:r w:rsidR="00630BCB" w:rsidRPr="00630BCB">
        <w:t>;</w:t>
      </w:r>
    </w:p>
    <w:p w:rsidR="00FB0A11" w:rsidRPr="00FB0A11" w:rsidRDefault="00FB0A11" w:rsidP="00FB0A11">
      <w:pPr>
        <w:tabs>
          <w:tab w:val="left" w:pos="142"/>
        </w:tabs>
        <w:ind w:right="278"/>
        <w:jc w:val="both"/>
        <w:rPr>
          <w:i/>
        </w:rPr>
      </w:pPr>
    </w:p>
    <w:p w:rsidR="00FB0A11" w:rsidRDefault="00FB0A11" w:rsidP="00FB0A11">
      <w:pPr>
        <w:tabs>
          <w:tab w:val="left" w:pos="142"/>
        </w:tabs>
        <w:ind w:right="278"/>
        <w:jc w:val="both"/>
        <w:rPr>
          <w:i/>
        </w:rPr>
      </w:pPr>
    </w:p>
    <w:p w:rsidR="00FB0A11" w:rsidRPr="00FB0A11" w:rsidRDefault="00FB0A11" w:rsidP="00FB0A11">
      <w:pPr>
        <w:tabs>
          <w:tab w:val="left" w:pos="142"/>
        </w:tabs>
        <w:ind w:right="278"/>
        <w:jc w:val="both"/>
        <w:rPr>
          <w:i/>
        </w:rPr>
      </w:pPr>
    </w:p>
    <w:p w:rsidR="00FB1A28" w:rsidRPr="00630BCB" w:rsidRDefault="00671D7A" w:rsidP="00FB0A11">
      <w:pPr>
        <w:numPr>
          <w:ilvl w:val="0"/>
          <w:numId w:val="5"/>
        </w:numPr>
        <w:tabs>
          <w:tab w:val="clear" w:pos="369"/>
          <w:tab w:val="left" w:pos="142"/>
        </w:tabs>
        <w:ind w:left="0" w:right="278" w:firstLine="0"/>
        <w:jc w:val="both"/>
        <w:rPr>
          <w:i/>
        </w:rPr>
      </w:pPr>
      <w:r w:rsidRPr="00630BCB">
        <w:t>Знаком</w:t>
      </w:r>
      <w:r w:rsidR="00630BCB" w:rsidRPr="00630BCB">
        <w:t>ьте</w:t>
      </w:r>
      <w:r w:rsidRPr="00630BCB">
        <w:t xml:space="preserve"> детей с правилами газовой и  пожарной безопасности, причинами пожаров, как вызвать пожарников и газовщиков</w:t>
      </w:r>
      <w:r w:rsidR="00EB1846" w:rsidRPr="00630BCB">
        <w:t>.</w:t>
      </w:r>
    </w:p>
    <w:p w:rsidR="00671D7A" w:rsidRPr="00630BCB" w:rsidRDefault="00671D7A" w:rsidP="00FB0A11">
      <w:pPr>
        <w:numPr>
          <w:ilvl w:val="0"/>
          <w:numId w:val="5"/>
        </w:numPr>
        <w:tabs>
          <w:tab w:val="clear" w:pos="369"/>
          <w:tab w:val="left" w:pos="142"/>
        </w:tabs>
        <w:ind w:left="0" w:right="278" w:firstLine="0"/>
        <w:jc w:val="both"/>
      </w:pPr>
      <w:r w:rsidRPr="00630BCB">
        <w:t xml:space="preserve"> Знакомьте детей с  правилами эксплуатации электроприборов и электрооборудования.</w:t>
      </w:r>
    </w:p>
    <w:p w:rsidR="00EB1846" w:rsidRPr="00630BCB" w:rsidRDefault="00671D7A" w:rsidP="00FB0A11">
      <w:pPr>
        <w:numPr>
          <w:ilvl w:val="0"/>
          <w:numId w:val="5"/>
        </w:numPr>
        <w:tabs>
          <w:tab w:val="left" w:pos="142"/>
        </w:tabs>
        <w:ind w:left="0" w:right="98" w:firstLine="0"/>
        <w:jc w:val="both"/>
      </w:pPr>
      <w:r w:rsidRPr="00630BCB">
        <w:t>Обучайте детей  безопасному поведению на улице с незнакомыми людьми, номер вызова полиции -02.</w:t>
      </w:r>
    </w:p>
    <w:p w:rsidR="00EB1846" w:rsidRPr="00630BCB" w:rsidRDefault="00671D7A" w:rsidP="00FB0A11">
      <w:pPr>
        <w:numPr>
          <w:ilvl w:val="0"/>
          <w:numId w:val="5"/>
        </w:numPr>
        <w:tabs>
          <w:tab w:val="left" w:pos="142"/>
        </w:tabs>
        <w:ind w:left="0" w:right="98" w:firstLine="0"/>
        <w:jc w:val="both"/>
      </w:pPr>
      <w:r w:rsidRPr="00630BCB">
        <w:t>Научите ребенка пользоваться лифтом и безопасным способам поведени</w:t>
      </w:r>
      <w:r w:rsidR="00416A02">
        <w:t>я</w:t>
      </w:r>
      <w:r w:rsidRPr="00630BCB">
        <w:t xml:space="preserve"> в нем.</w:t>
      </w:r>
    </w:p>
    <w:p w:rsidR="00671D7A" w:rsidRPr="00630BCB" w:rsidRDefault="00671D7A" w:rsidP="00FB0A11">
      <w:pPr>
        <w:numPr>
          <w:ilvl w:val="0"/>
          <w:numId w:val="5"/>
        </w:numPr>
        <w:tabs>
          <w:tab w:val="left" w:pos="142"/>
        </w:tabs>
        <w:ind w:left="0" w:right="98" w:firstLine="0"/>
        <w:jc w:val="both"/>
      </w:pPr>
      <w:r w:rsidRPr="00630BCB">
        <w:t>Обучите ребенка, чтобы он запомнил свой адрес</w:t>
      </w:r>
      <w:r w:rsidR="00FB0A11">
        <w:t>,</w:t>
      </w:r>
      <w:r w:rsidRPr="00630BCB">
        <w:t xml:space="preserve"> имя и фамилию.</w:t>
      </w:r>
    </w:p>
    <w:p w:rsidR="00EB1846" w:rsidRPr="00630BCB" w:rsidRDefault="00671D7A" w:rsidP="00FB0A11">
      <w:pPr>
        <w:numPr>
          <w:ilvl w:val="0"/>
          <w:numId w:val="5"/>
        </w:numPr>
        <w:tabs>
          <w:tab w:val="left" w:pos="142"/>
        </w:tabs>
        <w:ind w:left="0" w:right="98" w:firstLine="0"/>
        <w:jc w:val="both"/>
        <w:rPr>
          <w:b/>
        </w:rPr>
      </w:pPr>
      <w:r w:rsidRPr="00630BCB">
        <w:t>По мере необходимости обучайте детей безопасному поведению на воде, в лесу</w:t>
      </w:r>
      <w:r w:rsidR="001E501A" w:rsidRPr="00630BCB">
        <w:t>, на льду и т.п.</w:t>
      </w:r>
      <w:r w:rsidR="00FB0A11">
        <w:t>,</w:t>
      </w:r>
      <w:r w:rsidR="001E501A" w:rsidRPr="00630BCB">
        <w:t xml:space="preserve"> не только проводя беседы</w:t>
      </w:r>
      <w:r w:rsidR="00FB0A11">
        <w:t>, но</w:t>
      </w:r>
      <w:r w:rsidR="001E501A" w:rsidRPr="00630BCB">
        <w:t xml:space="preserve"> и своим примером.</w:t>
      </w:r>
    </w:p>
    <w:p w:rsidR="00EB1846" w:rsidRPr="005B452B" w:rsidRDefault="00F73D35" w:rsidP="00EB1846">
      <w:pPr>
        <w:ind w:right="98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2590800" cy="2085975"/>
            <wp:effectExtent l="19050" t="0" r="0" b="0"/>
            <wp:docPr id="4" name="Рисунок 4" descr="no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sz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846" w:rsidRDefault="00EB1846" w:rsidP="00EB1846">
      <w:pPr>
        <w:jc w:val="center"/>
        <w:rPr>
          <w:i/>
        </w:rPr>
      </w:pPr>
    </w:p>
    <w:p w:rsidR="00EB1846" w:rsidRDefault="00EB1846" w:rsidP="00EB1846">
      <w:pPr>
        <w:jc w:val="center"/>
        <w:rPr>
          <w:i/>
        </w:rPr>
      </w:pPr>
    </w:p>
    <w:p w:rsidR="00EB1846" w:rsidRDefault="00EB1846" w:rsidP="00EB1846">
      <w:pPr>
        <w:jc w:val="center"/>
      </w:pPr>
      <w:r w:rsidRPr="005B452B">
        <w:rPr>
          <w:i/>
        </w:rPr>
        <w:t xml:space="preserve">Следите за тем, чтобы </w:t>
      </w:r>
      <w:r w:rsidR="00416A02">
        <w:rPr>
          <w:i/>
        </w:rPr>
        <w:t>В</w:t>
      </w:r>
      <w:r w:rsidRPr="005B452B">
        <w:rPr>
          <w:i/>
        </w:rPr>
        <w:t>аш ребенок был под присмотром, ухож</w:t>
      </w:r>
      <w:r w:rsidR="00416A02">
        <w:rPr>
          <w:i/>
        </w:rPr>
        <w:t>ен, одет, накормлен и вместе с В</w:t>
      </w:r>
      <w:r w:rsidRPr="005B452B">
        <w:rPr>
          <w:i/>
        </w:rPr>
        <w:t>ами познавал м</w:t>
      </w:r>
      <w:r w:rsidR="001E501A">
        <w:rPr>
          <w:i/>
        </w:rPr>
        <w:t>ир через окружающие его предмет</w:t>
      </w:r>
      <w:r w:rsidR="00FB0A11">
        <w:rPr>
          <w:i/>
        </w:rPr>
        <w:t>ы</w:t>
      </w:r>
      <w:r w:rsidR="001E501A">
        <w:rPr>
          <w:i/>
        </w:rPr>
        <w:t>, события</w:t>
      </w:r>
      <w:r w:rsidRPr="005B452B">
        <w:rPr>
          <w:i/>
        </w:rPr>
        <w:t>, а не самостоятельно через травматизм и опасность жизнедеятельности!</w:t>
      </w:r>
    </w:p>
    <w:sectPr w:rsidR="00EB1846" w:rsidSect="00630BCB">
      <w:pgSz w:w="16838" w:h="11906" w:orient="landscape"/>
      <w:pgMar w:top="180" w:right="278" w:bottom="142" w:left="360" w:header="709" w:footer="709" w:gutter="0"/>
      <w:cols w:num="3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E520C"/>
    <w:multiLevelType w:val="hybridMultilevel"/>
    <w:tmpl w:val="28AEFEDC"/>
    <w:lvl w:ilvl="0" w:tplc="0A5EF184">
      <w:start w:val="1"/>
      <w:numFmt w:val="bullet"/>
      <w:lvlText w:val="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1CCABD8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  <w:sz w:val="22"/>
        <w:szCs w:val="22"/>
      </w:rPr>
    </w:lvl>
    <w:lvl w:ilvl="2" w:tplc="E6E474E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  <w:sz w:val="22"/>
        <w:szCs w:val="22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>
    <w:nsid w:val="30BA0AEB"/>
    <w:multiLevelType w:val="hybridMultilevel"/>
    <w:tmpl w:val="13889B24"/>
    <w:lvl w:ilvl="0" w:tplc="374CE9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BF618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FA8EB3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E44A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CD689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0E7874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85B60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7B6B6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8107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34695617"/>
    <w:multiLevelType w:val="hybridMultilevel"/>
    <w:tmpl w:val="0FD23A74"/>
    <w:lvl w:ilvl="0" w:tplc="04190001">
      <w:start w:val="1"/>
      <w:numFmt w:val="bullet"/>
      <w:lvlText w:val=""/>
      <w:lvlJc w:val="left"/>
      <w:pPr>
        <w:tabs>
          <w:tab w:val="num" w:pos="369"/>
        </w:tabs>
        <w:ind w:left="335" w:firstLine="205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9033399"/>
    <w:multiLevelType w:val="hybridMultilevel"/>
    <w:tmpl w:val="60A65358"/>
    <w:lvl w:ilvl="0" w:tplc="1CCABD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C97A69"/>
    <w:multiLevelType w:val="hybridMultilevel"/>
    <w:tmpl w:val="72A6D33A"/>
    <w:lvl w:ilvl="0" w:tplc="0A5EF18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7E4B25"/>
    <w:multiLevelType w:val="hybridMultilevel"/>
    <w:tmpl w:val="0A9AF26A"/>
    <w:lvl w:ilvl="0" w:tplc="710E9A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D108D826">
      <w:start w:val="6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CDF006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08502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8160CF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24CB1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4F3038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BB90F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370B4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6">
    <w:nsid w:val="67A85C27"/>
    <w:multiLevelType w:val="hybridMultilevel"/>
    <w:tmpl w:val="F5CE644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6B1258AB"/>
    <w:multiLevelType w:val="hybridMultilevel"/>
    <w:tmpl w:val="593A9E70"/>
    <w:lvl w:ilvl="0" w:tplc="1CCABD8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2"/>
        <w:szCs w:val="22"/>
      </w:rPr>
    </w:lvl>
    <w:lvl w:ilvl="1" w:tplc="0419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  <w:color w:val="auto"/>
        <w:sz w:val="22"/>
        <w:szCs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EB1846"/>
    <w:rsid w:val="000221B8"/>
    <w:rsid w:val="000D6DFB"/>
    <w:rsid w:val="00150C8A"/>
    <w:rsid w:val="001E501A"/>
    <w:rsid w:val="002F7AB3"/>
    <w:rsid w:val="00301DF9"/>
    <w:rsid w:val="00416A02"/>
    <w:rsid w:val="005169C9"/>
    <w:rsid w:val="00617D2B"/>
    <w:rsid w:val="00617D66"/>
    <w:rsid w:val="00620250"/>
    <w:rsid w:val="00630BCB"/>
    <w:rsid w:val="00671D7A"/>
    <w:rsid w:val="0074052B"/>
    <w:rsid w:val="00774283"/>
    <w:rsid w:val="00813739"/>
    <w:rsid w:val="008576A8"/>
    <w:rsid w:val="009B158E"/>
    <w:rsid w:val="009D2A44"/>
    <w:rsid w:val="009D695C"/>
    <w:rsid w:val="00A01CF7"/>
    <w:rsid w:val="00C979B2"/>
    <w:rsid w:val="00CE3505"/>
    <w:rsid w:val="00EA4F9C"/>
    <w:rsid w:val="00EB1846"/>
    <w:rsid w:val="00F73D35"/>
    <w:rsid w:val="00FA1E5D"/>
    <w:rsid w:val="00FB0A11"/>
    <w:rsid w:val="00FB1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18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B1846"/>
    <w:pPr>
      <w:spacing w:after="270"/>
    </w:pPr>
  </w:style>
  <w:style w:type="paragraph" w:styleId="a4">
    <w:name w:val="Body Text Indent"/>
    <w:basedOn w:val="a"/>
    <w:semiHidden/>
    <w:rsid w:val="00EB1846"/>
    <w:pPr>
      <w:spacing w:line="360" w:lineRule="auto"/>
      <w:ind w:firstLine="720"/>
      <w:jc w:val="both"/>
    </w:pPr>
    <w:rPr>
      <w:sz w:val="28"/>
    </w:rPr>
  </w:style>
  <w:style w:type="paragraph" w:customStyle="1" w:styleId="article">
    <w:name w:val="article"/>
    <w:basedOn w:val="a"/>
    <w:rsid w:val="00EB1846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671D7A"/>
    <w:pPr>
      <w:ind w:left="708"/>
    </w:pPr>
  </w:style>
  <w:style w:type="paragraph" w:styleId="a6">
    <w:name w:val="Balloon Text"/>
    <w:basedOn w:val="a"/>
    <w:link w:val="a7"/>
    <w:rsid w:val="000221B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22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8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01190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8808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5713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78525">
          <w:marLeft w:val="115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940">
          <w:marLeft w:val="63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667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74421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2728">
          <w:marLeft w:val="547"/>
          <w:marRight w:val="0"/>
          <w:marTop w:val="28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Источники</vt:lpstr>
    </vt:vector>
  </TitlesOfParts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Источники</dc:title>
  <dc:creator>Ольга</dc:creator>
  <cp:lastModifiedBy>Дс12</cp:lastModifiedBy>
  <cp:revision>2</cp:revision>
  <dcterms:created xsi:type="dcterms:W3CDTF">2015-06-04T08:06:00Z</dcterms:created>
  <dcterms:modified xsi:type="dcterms:W3CDTF">2015-06-04T08:06:00Z</dcterms:modified>
</cp:coreProperties>
</file>